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Social Studies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(Gr 5) </w:t>
            </w:r>
            <w:r>
              <w:t>Canadian institutions and government reflect the challenge of our regional diversity.</w:t>
            </w:r>
          </w:p>
          <w:p>
            <w:r>
              <w:rPr>
                <w:b/>
              </w:rPr>
              <w:t xml:space="preserve">(Gr 6) </w:t>
            </w:r>
            <w:r>
              <w:t>Systems of government vary in their respect for human rights and freedoms.</w:t>
            </w:r>
          </w:p>
          <w:p>
            <w:r>
              <w:rPr>
                <w:i/>
              </w:rPr>
              <w:t>Driving question: Who makes decisions for us, how do we choose them, and how can we be heard?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Use inquiry processes to ask questions, gather ideas, and communicate findings (inquiry).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Take stakeholders' perspectives by inferring their beliefs, values, and motivations (perspective).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Develop a plan of action to address a selected problem or issue (action).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Make ethical judgments about decisions and assess appropriate ways to respond (ethical judgment).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Grade 5 (Canada):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Participation and representation in Canada's system of government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Levels of government and their main functions and sources of funding</w:t>
            </w:r>
          </w:p>
          <w:p>
            <w:r>
              <w:rPr>
                <w:b/>
              </w:rPr>
              <w:t>Grade 6 (Global):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Different systems of government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Roles of individuals, governmental organizations, and NGOs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representative, election, vote, candidate, platform, mayor, council, level of government, democracy, trustee, board of education, budget, policy, public meeting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involves generational roles and responsibilities.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First Nations governments are part of how Canada is governed: Westbank First Nation (syilx) elects its own Chief and Council.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Compare candidates' ideas, not people; families' votes stay private. Picture cards, sentence frames, and role cards support all learners. Gr 6 adds systems of government.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Stay neutral: the teacher does not endorse real candidates; no one shares how their family votes.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video discussion notes, activity sheets, observation checklist.</w:t>
            </w:r>
          </w:p>
          <w:p>
            <w:r>
              <w:t>Summative: Letter to the Board (L4) and End of Unit Concepts Check, with the rubric. Dates: TBD.</w:t>
            </w:r>
          </w:p>
        </w:tc>
      </w:tr>
    </w:tbl>
    <w:p w14:paraId="6D13426A" w14:textId="1892C818" w:rsidR="00FB7D8C" w:rsidRDefault="00FB7D8C"/>
    <w:p>
      <w:r>
        <w:br w:type="page"/>
      </w:r>
    </w:p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  <w:r>
              <w:rPr>
                <w:b/>
              </w:rPr>
              <w:t xml:space="preserve"> Unit Launch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Who Wants to Be Kelowna's Mayor?</w:t>
            </w:r>
          </w:p>
          <w:p>
            <w:r>
              <w:t>Class Mayor Video: mayor, council, 3 candidates; Mayor of the Class poster.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Class Mayor Video</w:t>
            </w:r>
          </w:p>
          <w:p>
            <w:r>
              <w:t>Activity 1</w:t>
            </w:r>
          </w:p>
        </w:tc>
      </w:tr>
      <w:tr w:rsidR="00842590" w:rsidRPr="00FB7D8C" w14:paraId="3267584C" w14:textId="77777777" w:rsidTr="005B5BD1">
        <w:trPr>
          <w:trHeight w:val="1574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From Mayor of the Class to City Hall</w:t>
            </w:r>
          </w:p>
          <w:p>
            <w:r>
              <w:t>Mayor of the Class vs. Kelowna's mayor; levels of government; "Who are trustees?"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Job sort cards</w:t>
            </w:r>
          </w:p>
          <w:p>
            <w:r>
              <w:t>Activity 2</w:t>
            </w:r>
          </w:p>
        </w:tc>
      </w:tr>
      <w:tr w:rsidR="00842590" w:rsidRPr="00FB7D8C" w14:paraId="66EA7166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3):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3: </w:t>
            </w:r>
            <w:r>
              <w:t>Who Are Trustees?</w:t>
            </w:r>
          </w:p>
          <w:p>
            <w:r>
              <w:t>Trustee Video: school board, trustee jobs; rank trustee qualities.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Trustee Video</w:t>
            </w:r>
          </w:p>
          <w:p>
            <w:r>
              <w:t>Activity 3</w:t>
            </w:r>
          </w:p>
        </w:tc>
      </w:tr>
      <w:tr w:rsidR="00842590" w:rsidRPr="00FB7D8C" w14:paraId="288539CC" w14:textId="77777777" w:rsidTr="005B5BD1">
        <w:trPr>
          <w:trHeight w:val="147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4):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4: </w:t>
            </w:r>
            <w:r>
              <w:t>Trustees in Action</w:t>
            </w:r>
          </w:p>
          <w:p>
            <w:r>
              <w:t>Mock board meeting; Letter to the Board; concepts check.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Role cards</w:t>
            </w:r>
          </w:p>
          <w:p>
            <w:r>
              <w:t>Activity 4</w:t>
            </w:r>
          </w:p>
          <w:p>
            <w:r>
              <w:t>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